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07D" w:rsidRDefault="0085307D" w:rsidP="0085307D">
      <w:pPr>
        <w:jc w:val="right"/>
        <w:rPr>
          <w:i/>
          <w:sz w:val="27"/>
          <w:szCs w:val="27"/>
        </w:rPr>
      </w:pPr>
      <w:r>
        <w:rPr>
          <w:i/>
          <w:sz w:val="27"/>
          <w:szCs w:val="27"/>
        </w:rPr>
        <w:t>Проект</w:t>
      </w:r>
    </w:p>
    <w:p w:rsidR="0085307D" w:rsidRDefault="0085307D" w:rsidP="0085307D">
      <w:pPr>
        <w:jc w:val="right"/>
        <w:rPr>
          <w:i/>
          <w:sz w:val="27"/>
          <w:szCs w:val="27"/>
        </w:rPr>
      </w:pPr>
    </w:p>
    <w:p w:rsidR="0085307D" w:rsidRPr="008833EF" w:rsidRDefault="0085307D" w:rsidP="0085307D">
      <w:pPr>
        <w:jc w:val="right"/>
        <w:rPr>
          <w:i/>
          <w:sz w:val="27"/>
          <w:szCs w:val="27"/>
        </w:rPr>
      </w:pPr>
    </w:p>
    <w:p w:rsidR="0085307D" w:rsidRPr="00BF6F3B" w:rsidRDefault="0085307D" w:rsidP="0085307D">
      <w:pPr>
        <w:jc w:val="center"/>
        <w:rPr>
          <w:b/>
          <w:sz w:val="27"/>
          <w:szCs w:val="27"/>
        </w:rPr>
      </w:pPr>
      <w:r w:rsidRPr="00BF6F3B">
        <w:rPr>
          <w:b/>
          <w:sz w:val="27"/>
          <w:szCs w:val="27"/>
        </w:rPr>
        <w:t>Пояснительная записка</w:t>
      </w:r>
    </w:p>
    <w:p w:rsidR="0085307D" w:rsidRDefault="0085307D" w:rsidP="00BE6B36">
      <w:pPr>
        <w:jc w:val="center"/>
        <w:rPr>
          <w:b/>
          <w:sz w:val="28"/>
          <w:szCs w:val="27"/>
        </w:rPr>
      </w:pPr>
      <w:r w:rsidRPr="00BF6F3B">
        <w:rPr>
          <w:b/>
          <w:sz w:val="27"/>
          <w:szCs w:val="27"/>
        </w:rPr>
        <w:t xml:space="preserve">к проекту </w:t>
      </w:r>
      <w:r w:rsidRPr="00994ED5">
        <w:rPr>
          <w:b/>
          <w:sz w:val="28"/>
          <w:szCs w:val="27"/>
        </w:rPr>
        <w:t xml:space="preserve">постановления Президиума Государственного Совета Удмуртской Республики </w:t>
      </w:r>
      <w:r w:rsidR="00611AD5">
        <w:rPr>
          <w:b/>
          <w:sz w:val="28"/>
          <w:szCs w:val="27"/>
        </w:rPr>
        <w:t>«</w:t>
      </w:r>
      <w:r w:rsidR="0009151B" w:rsidRPr="0009151B">
        <w:rPr>
          <w:b/>
          <w:sz w:val="28"/>
          <w:szCs w:val="27"/>
        </w:rPr>
        <w:t>Об итогах Года культурного наследия народов Российской Федерации в Удмуртской Республике</w:t>
      </w:r>
      <w:r w:rsidR="00611AD5">
        <w:rPr>
          <w:b/>
          <w:sz w:val="28"/>
          <w:szCs w:val="27"/>
        </w:rPr>
        <w:t>»</w:t>
      </w:r>
    </w:p>
    <w:p w:rsidR="00BE6B36" w:rsidRPr="00994ED5" w:rsidRDefault="00BE6B36" w:rsidP="00BE6B36">
      <w:pPr>
        <w:jc w:val="center"/>
        <w:rPr>
          <w:sz w:val="28"/>
          <w:szCs w:val="27"/>
        </w:rPr>
      </w:pPr>
    </w:p>
    <w:p w:rsidR="0085307D" w:rsidRPr="00EE7D8A" w:rsidRDefault="0085307D" w:rsidP="00EE7D8A">
      <w:pPr>
        <w:tabs>
          <w:tab w:val="left" w:pos="7797"/>
        </w:tabs>
        <w:ind w:right="-144" w:firstLine="720"/>
        <w:jc w:val="both"/>
        <w:rPr>
          <w:sz w:val="28"/>
          <w:szCs w:val="27"/>
        </w:rPr>
      </w:pPr>
      <w:r w:rsidRPr="00BF44ED">
        <w:rPr>
          <w:sz w:val="28"/>
          <w:szCs w:val="28"/>
        </w:rPr>
        <w:t xml:space="preserve">Проект постановления Президиума Государственного Совета Удмуртской Республики </w:t>
      </w:r>
      <w:r w:rsidR="00BE6B36">
        <w:rPr>
          <w:sz w:val="28"/>
          <w:szCs w:val="28"/>
        </w:rPr>
        <w:t>«</w:t>
      </w:r>
      <w:r w:rsidR="0009151B" w:rsidRPr="0009151B">
        <w:rPr>
          <w:sz w:val="28"/>
          <w:szCs w:val="28"/>
        </w:rPr>
        <w:t>Об итогах Года культурного наследия народов Российской Федерации в Удмуртской Республике</w:t>
      </w:r>
      <w:r w:rsidR="00BE6B36">
        <w:rPr>
          <w:sz w:val="28"/>
          <w:szCs w:val="28"/>
        </w:rPr>
        <w:t>»</w:t>
      </w:r>
      <w:r w:rsidRPr="00BF44ED">
        <w:rPr>
          <w:sz w:val="28"/>
          <w:szCs w:val="28"/>
        </w:rPr>
        <w:t xml:space="preserve"> вносится на рассмотрение </w:t>
      </w:r>
      <w:r>
        <w:rPr>
          <w:sz w:val="28"/>
          <w:szCs w:val="28"/>
        </w:rPr>
        <w:t xml:space="preserve">в соответствии с </w:t>
      </w:r>
      <w:r w:rsidRPr="00EE7D8A">
        <w:rPr>
          <w:sz w:val="28"/>
          <w:szCs w:val="28"/>
        </w:rPr>
        <w:t>Постановлением Президиума Государственного Совета Удмуртской Республики</w:t>
      </w:r>
      <w:r w:rsidR="0009151B">
        <w:rPr>
          <w:sz w:val="28"/>
          <w:szCs w:val="28"/>
        </w:rPr>
        <w:t xml:space="preserve"> </w:t>
      </w:r>
      <w:r w:rsidRPr="00EE7D8A">
        <w:rPr>
          <w:sz w:val="28"/>
          <w:szCs w:val="28"/>
        </w:rPr>
        <w:t xml:space="preserve">от </w:t>
      </w:r>
      <w:r w:rsidR="00EE7D8A" w:rsidRPr="00EE7D8A">
        <w:rPr>
          <w:sz w:val="28"/>
          <w:szCs w:val="28"/>
        </w:rPr>
        <w:t>20</w:t>
      </w:r>
      <w:r w:rsidRPr="00EE7D8A">
        <w:rPr>
          <w:sz w:val="28"/>
          <w:szCs w:val="28"/>
        </w:rPr>
        <w:t xml:space="preserve"> октября 2022 года № </w:t>
      </w:r>
      <w:r w:rsidR="00EE7D8A" w:rsidRPr="00EE7D8A">
        <w:rPr>
          <w:sz w:val="28"/>
          <w:szCs w:val="28"/>
        </w:rPr>
        <w:t xml:space="preserve">7-VII </w:t>
      </w:r>
      <w:r w:rsidRPr="00EE7D8A">
        <w:rPr>
          <w:sz w:val="28"/>
          <w:szCs w:val="28"/>
        </w:rPr>
        <w:t>«</w:t>
      </w:r>
      <w:r w:rsidR="00EE7D8A" w:rsidRPr="00EE7D8A">
        <w:rPr>
          <w:sz w:val="28"/>
          <w:szCs w:val="28"/>
        </w:rPr>
        <w:t>О плане работы Президиума Государственного Совета Удмуртской Республики на четвёртый квартал</w:t>
      </w:r>
      <w:r w:rsidR="00EE7D8A">
        <w:rPr>
          <w:sz w:val="28"/>
          <w:szCs w:val="28"/>
        </w:rPr>
        <w:t xml:space="preserve"> </w:t>
      </w:r>
      <w:r w:rsidR="00EE7D8A" w:rsidRPr="00EE7D8A">
        <w:rPr>
          <w:sz w:val="28"/>
          <w:szCs w:val="28"/>
        </w:rPr>
        <w:t>2022 года</w:t>
      </w:r>
      <w:r w:rsidR="00EE7D8A">
        <w:rPr>
          <w:sz w:val="28"/>
          <w:szCs w:val="28"/>
        </w:rPr>
        <w:t>».</w:t>
      </w:r>
    </w:p>
    <w:p w:rsidR="0085307D" w:rsidRDefault="008833EF" w:rsidP="0085307D">
      <w:pPr>
        <w:ind w:right="-144" w:firstLine="851"/>
        <w:jc w:val="both"/>
        <w:rPr>
          <w:sz w:val="28"/>
          <w:szCs w:val="27"/>
        </w:rPr>
      </w:pPr>
      <w:r w:rsidRPr="008833EF">
        <w:rPr>
          <w:sz w:val="28"/>
          <w:szCs w:val="27"/>
        </w:rPr>
        <w:t>В Росс</w:t>
      </w:r>
      <w:r w:rsidR="009047FA">
        <w:rPr>
          <w:sz w:val="28"/>
          <w:szCs w:val="27"/>
        </w:rPr>
        <w:t>ийской Федерации</w:t>
      </w:r>
      <w:r w:rsidR="00264304">
        <w:rPr>
          <w:sz w:val="28"/>
          <w:szCs w:val="27"/>
        </w:rPr>
        <w:t xml:space="preserve"> проживает</w:t>
      </w:r>
      <w:r w:rsidRPr="008833EF">
        <w:rPr>
          <w:sz w:val="28"/>
          <w:szCs w:val="27"/>
        </w:rPr>
        <w:t xml:space="preserve"> более чем 190 национальностей, а в Удмуртской Республике – их более 120, каждая из которых имеет свои традиции, свое культурное наследие. Поэтому развитие и сохранение традиционной народной культуры в Удмуртской Республике является одним из основных направлений государственной политики в области культуры.</w:t>
      </w:r>
    </w:p>
    <w:p w:rsidR="009F15F9" w:rsidRDefault="008833EF" w:rsidP="0085307D">
      <w:pPr>
        <w:ind w:right="-144" w:firstLine="851"/>
        <w:jc w:val="both"/>
        <w:rPr>
          <w:sz w:val="28"/>
          <w:szCs w:val="27"/>
        </w:rPr>
      </w:pPr>
      <w:proofErr w:type="gramStart"/>
      <w:r>
        <w:rPr>
          <w:sz w:val="28"/>
          <w:szCs w:val="27"/>
        </w:rPr>
        <w:t xml:space="preserve">В </w:t>
      </w:r>
      <w:r w:rsidR="009047FA">
        <w:rPr>
          <w:sz w:val="28"/>
          <w:szCs w:val="27"/>
        </w:rPr>
        <w:t>целях достижения поставленных задач</w:t>
      </w:r>
      <w:r w:rsidR="00264304">
        <w:rPr>
          <w:sz w:val="28"/>
          <w:szCs w:val="27"/>
        </w:rPr>
        <w:t xml:space="preserve"> по реализации направлений</w:t>
      </w:r>
      <w:r w:rsidR="00264304" w:rsidRPr="00264304">
        <w:t xml:space="preserve"> </w:t>
      </w:r>
      <w:r w:rsidR="00264304" w:rsidRPr="00264304">
        <w:rPr>
          <w:sz w:val="28"/>
          <w:szCs w:val="27"/>
        </w:rPr>
        <w:t>государственной политики в области культуры</w:t>
      </w:r>
      <w:r w:rsidR="00264304">
        <w:rPr>
          <w:sz w:val="28"/>
          <w:szCs w:val="27"/>
        </w:rPr>
        <w:t>,</w:t>
      </w:r>
      <w:r w:rsidR="009047FA">
        <w:rPr>
          <w:sz w:val="28"/>
          <w:szCs w:val="27"/>
        </w:rPr>
        <w:t xml:space="preserve"> в </w:t>
      </w:r>
      <w:r w:rsidR="009F15F9">
        <w:rPr>
          <w:sz w:val="28"/>
          <w:szCs w:val="27"/>
        </w:rPr>
        <w:t>регионе</w:t>
      </w:r>
      <w:r w:rsidR="009047FA">
        <w:rPr>
          <w:sz w:val="28"/>
          <w:szCs w:val="27"/>
        </w:rPr>
        <w:t xml:space="preserve"> приняты </w:t>
      </w:r>
      <w:r w:rsidR="009047FA" w:rsidRPr="009047FA">
        <w:rPr>
          <w:sz w:val="28"/>
          <w:szCs w:val="27"/>
        </w:rPr>
        <w:t>Закон Удмуртской Республики</w:t>
      </w:r>
      <w:r w:rsidR="009F15F9">
        <w:rPr>
          <w:sz w:val="28"/>
          <w:szCs w:val="27"/>
        </w:rPr>
        <w:t xml:space="preserve"> от 14 июля 2021 года</w:t>
      </w:r>
      <w:r w:rsidR="009047FA" w:rsidRPr="009047FA">
        <w:rPr>
          <w:sz w:val="28"/>
          <w:szCs w:val="27"/>
        </w:rPr>
        <w:t xml:space="preserve"> № 78-РЗ</w:t>
      </w:r>
      <w:r w:rsidR="009047FA">
        <w:rPr>
          <w:sz w:val="28"/>
          <w:szCs w:val="27"/>
        </w:rPr>
        <w:t xml:space="preserve"> </w:t>
      </w:r>
      <w:r w:rsidR="009047FA" w:rsidRPr="009047FA">
        <w:rPr>
          <w:sz w:val="28"/>
          <w:szCs w:val="27"/>
        </w:rPr>
        <w:t>«О нематериальном культурном наследии Удмуртской Республики»</w:t>
      </w:r>
      <w:r w:rsidR="009047FA">
        <w:rPr>
          <w:sz w:val="28"/>
          <w:szCs w:val="27"/>
        </w:rPr>
        <w:t xml:space="preserve"> </w:t>
      </w:r>
      <w:r w:rsidR="009F15F9">
        <w:rPr>
          <w:sz w:val="28"/>
          <w:szCs w:val="27"/>
        </w:rPr>
        <w:t xml:space="preserve">и </w:t>
      </w:r>
      <w:r w:rsidR="009F15F9" w:rsidRPr="009047FA">
        <w:rPr>
          <w:sz w:val="28"/>
          <w:szCs w:val="27"/>
        </w:rPr>
        <w:t xml:space="preserve">Закон Удмуртской Республики </w:t>
      </w:r>
      <w:r w:rsidR="009F15F9">
        <w:rPr>
          <w:sz w:val="28"/>
          <w:szCs w:val="27"/>
        </w:rPr>
        <w:t xml:space="preserve">от 11 апреля 2022 года  № 10-РЗ </w:t>
      </w:r>
      <w:r w:rsidR="009F15F9" w:rsidRPr="009047FA">
        <w:rPr>
          <w:sz w:val="28"/>
          <w:szCs w:val="27"/>
        </w:rPr>
        <w:t>«О реализации государственной</w:t>
      </w:r>
      <w:r w:rsidR="009F15F9" w:rsidRPr="008833EF">
        <w:rPr>
          <w:sz w:val="28"/>
          <w:szCs w:val="27"/>
        </w:rPr>
        <w:t xml:space="preserve"> политики в сфере культуры в Удмуртской Республике».</w:t>
      </w:r>
      <w:proofErr w:type="gramEnd"/>
    </w:p>
    <w:p w:rsidR="008833EF" w:rsidRDefault="008833EF" w:rsidP="0085307D">
      <w:pPr>
        <w:ind w:right="-144" w:firstLine="851"/>
        <w:jc w:val="both"/>
        <w:rPr>
          <w:sz w:val="28"/>
          <w:szCs w:val="27"/>
        </w:rPr>
      </w:pPr>
      <w:r w:rsidRPr="008833EF">
        <w:rPr>
          <w:sz w:val="28"/>
          <w:szCs w:val="27"/>
        </w:rPr>
        <w:t xml:space="preserve">В </w:t>
      </w:r>
      <w:r w:rsidR="009F15F9">
        <w:rPr>
          <w:sz w:val="28"/>
          <w:szCs w:val="27"/>
        </w:rPr>
        <w:t xml:space="preserve">Удмуртии </w:t>
      </w:r>
      <w:r w:rsidR="00264304">
        <w:rPr>
          <w:sz w:val="28"/>
          <w:szCs w:val="27"/>
        </w:rPr>
        <w:t xml:space="preserve">функционирует </w:t>
      </w:r>
      <w:r w:rsidRPr="008833EF">
        <w:rPr>
          <w:sz w:val="28"/>
          <w:szCs w:val="27"/>
        </w:rPr>
        <w:t>586 государственных и муниципальных учреждений культурно-досугового типа, в том ч</w:t>
      </w:r>
      <w:r w:rsidR="009F15F9">
        <w:rPr>
          <w:sz w:val="28"/>
          <w:szCs w:val="27"/>
        </w:rPr>
        <w:t xml:space="preserve">исле 20 центров (домов) ремесел, </w:t>
      </w:r>
      <w:r w:rsidRPr="008833EF">
        <w:rPr>
          <w:sz w:val="28"/>
          <w:szCs w:val="27"/>
        </w:rPr>
        <w:t xml:space="preserve">5 772 культурно-досуговых формирования, из них 2 294 клуба и объединений по интересам, в которых занимается 41 964 человека. </w:t>
      </w:r>
      <w:r w:rsidR="00496DFF">
        <w:rPr>
          <w:sz w:val="28"/>
          <w:szCs w:val="27"/>
        </w:rPr>
        <w:br/>
      </w:r>
      <w:r w:rsidR="009F15F9">
        <w:rPr>
          <w:sz w:val="28"/>
          <w:szCs w:val="27"/>
        </w:rPr>
        <w:t xml:space="preserve">Кроме того, в регионе </w:t>
      </w:r>
      <w:r w:rsidR="00496DFF">
        <w:rPr>
          <w:sz w:val="28"/>
          <w:szCs w:val="27"/>
        </w:rPr>
        <w:t xml:space="preserve">образовано </w:t>
      </w:r>
      <w:r w:rsidRPr="008833EF">
        <w:rPr>
          <w:sz w:val="28"/>
          <w:szCs w:val="27"/>
        </w:rPr>
        <w:t>280 творческих любительских коллективов (количество уча</w:t>
      </w:r>
      <w:r w:rsidR="00496DFF">
        <w:rPr>
          <w:sz w:val="28"/>
          <w:szCs w:val="27"/>
        </w:rPr>
        <w:t xml:space="preserve">стников  - 8 151  человек) </w:t>
      </w:r>
      <w:proofErr w:type="spellStart"/>
      <w:r w:rsidR="00496DFF">
        <w:rPr>
          <w:sz w:val="28"/>
          <w:szCs w:val="27"/>
        </w:rPr>
        <w:t>имеюющих</w:t>
      </w:r>
      <w:proofErr w:type="spellEnd"/>
      <w:r w:rsidRPr="008833EF">
        <w:rPr>
          <w:sz w:val="28"/>
          <w:szCs w:val="27"/>
        </w:rPr>
        <w:t xml:space="preserve"> почётное звание «народный» и «образцовый». </w:t>
      </w:r>
      <w:r w:rsidR="00496DFF">
        <w:rPr>
          <w:sz w:val="28"/>
          <w:szCs w:val="27"/>
        </w:rPr>
        <w:t>Эффективную</w:t>
      </w:r>
      <w:r w:rsidRPr="008833EF">
        <w:rPr>
          <w:sz w:val="28"/>
          <w:szCs w:val="27"/>
        </w:rPr>
        <w:t xml:space="preserve"> работу по возрождению и сохранению традиционной культуры проводят фольклорные коллективы, которых в республике 164, а также национальные культурные центры и объединения, которые есть в каждом районе и городе.</w:t>
      </w:r>
    </w:p>
    <w:p w:rsidR="008833EF" w:rsidRPr="008833EF" w:rsidRDefault="008833EF" w:rsidP="008833EF">
      <w:pPr>
        <w:ind w:right="-144" w:firstLine="851"/>
        <w:jc w:val="both"/>
        <w:rPr>
          <w:sz w:val="28"/>
          <w:szCs w:val="27"/>
        </w:rPr>
      </w:pPr>
      <w:r w:rsidRPr="008833EF">
        <w:rPr>
          <w:sz w:val="28"/>
          <w:szCs w:val="27"/>
        </w:rPr>
        <w:t>Республиканский дом народного творчества</w:t>
      </w:r>
      <w:r w:rsidR="00496DFF" w:rsidRPr="00496DFF">
        <w:t xml:space="preserve"> </w:t>
      </w:r>
      <w:r w:rsidR="00496DFF" w:rsidRPr="00496DFF">
        <w:rPr>
          <w:sz w:val="28"/>
          <w:szCs w:val="27"/>
        </w:rPr>
        <w:t xml:space="preserve">как методический центр в сфере поддержки, развития и пропаганды народного творчества Удмуртии  ведет работу по выявлению, изучению и сохранению нематериального культурного наследия народов Удмуртской Республики, </w:t>
      </w:r>
      <w:r w:rsidR="00496DFF">
        <w:rPr>
          <w:sz w:val="28"/>
          <w:szCs w:val="27"/>
        </w:rPr>
        <w:t>развитию фестивального движения, кроме того, формирует</w:t>
      </w:r>
      <w:r w:rsidRPr="008833EF">
        <w:rPr>
          <w:sz w:val="28"/>
          <w:szCs w:val="27"/>
        </w:rPr>
        <w:t xml:space="preserve"> реестр объектов нематериального культурного наследия Удмуртской Республики.</w:t>
      </w:r>
      <w:r w:rsidR="009F15F9">
        <w:rPr>
          <w:sz w:val="28"/>
          <w:szCs w:val="27"/>
        </w:rPr>
        <w:t xml:space="preserve"> </w:t>
      </w:r>
      <w:r w:rsidRPr="008833EF">
        <w:rPr>
          <w:sz w:val="28"/>
          <w:szCs w:val="27"/>
        </w:rPr>
        <w:t xml:space="preserve">В единый государственный реестр нематериального культурного наследия Российской Федерации включены 15 объектов нематериального культурного наследия Удмуртской </w:t>
      </w:r>
      <w:r w:rsidR="00985723">
        <w:rPr>
          <w:sz w:val="28"/>
          <w:szCs w:val="27"/>
        </w:rPr>
        <w:t>Республики.</w:t>
      </w:r>
    </w:p>
    <w:p w:rsidR="008833EF" w:rsidRDefault="00985723" w:rsidP="008833EF">
      <w:pPr>
        <w:ind w:right="-144" w:firstLine="851"/>
        <w:jc w:val="both"/>
        <w:rPr>
          <w:sz w:val="28"/>
          <w:szCs w:val="27"/>
        </w:rPr>
      </w:pPr>
      <w:r>
        <w:rPr>
          <w:sz w:val="28"/>
          <w:szCs w:val="27"/>
        </w:rPr>
        <w:lastRenderedPageBreak/>
        <w:t>Вместе с тем, с</w:t>
      </w:r>
      <w:r w:rsidR="008833EF" w:rsidRPr="008833EF">
        <w:rPr>
          <w:sz w:val="28"/>
          <w:szCs w:val="27"/>
        </w:rPr>
        <w:t>оздан Единый фольклорно-этнографический сайт «</w:t>
      </w:r>
      <w:proofErr w:type="spellStart"/>
      <w:r w:rsidR="008833EF" w:rsidRPr="008833EF">
        <w:rPr>
          <w:sz w:val="28"/>
          <w:szCs w:val="27"/>
        </w:rPr>
        <w:t>Mer</w:t>
      </w:r>
      <w:proofErr w:type="gramStart"/>
      <w:r w:rsidR="008833EF" w:rsidRPr="008833EF">
        <w:rPr>
          <w:sz w:val="28"/>
          <w:szCs w:val="27"/>
        </w:rPr>
        <w:t>а</w:t>
      </w:r>
      <w:proofErr w:type="gramEnd"/>
      <w:r w:rsidR="008833EF" w:rsidRPr="008833EF">
        <w:rPr>
          <w:sz w:val="28"/>
          <w:szCs w:val="27"/>
        </w:rPr>
        <w:t>́s</w:t>
      </w:r>
      <w:proofErr w:type="spellEnd"/>
      <w:r w:rsidR="008833EF" w:rsidRPr="008833EF">
        <w:rPr>
          <w:sz w:val="28"/>
          <w:szCs w:val="27"/>
        </w:rPr>
        <w:t xml:space="preserve">» что в переводе с удмуртского значит «реликвия», «наследие», который  представляет собой интерактивную карту Удмуртии из 25 районов, 13 видов и 160 объектов народного творчества.  </w:t>
      </w:r>
    </w:p>
    <w:p w:rsidR="00985723" w:rsidRDefault="00985723" w:rsidP="008833EF">
      <w:pPr>
        <w:ind w:right="-144" w:firstLine="851"/>
        <w:jc w:val="both"/>
        <w:rPr>
          <w:sz w:val="28"/>
          <w:szCs w:val="27"/>
        </w:rPr>
      </w:pPr>
      <w:r>
        <w:rPr>
          <w:sz w:val="28"/>
          <w:szCs w:val="27"/>
        </w:rPr>
        <w:t>В</w:t>
      </w:r>
      <w:r w:rsidR="00A2022A" w:rsidRPr="00A2022A">
        <w:rPr>
          <w:sz w:val="28"/>
          <w:szCs w:val="27"/>
        </w:rPr>
        <w:t xml:space="preserve"> рамках Года культурного наследия народов России на территории республики </w:t>
      </w:r>
      <w:r>
        <w:rPr>
          <w:sz w:val="28"/>
          <w:szCs w:val="27"/>
        </w:rPr>
        <w:t>проведено 396 мероприятий, вместе с тем, в соответствии с планом Министерства культуры Удмуртской Республики, в течени</w:t>
      </w:r>
      <w:proofErr w:type="gramStart"/>
      <w:r>
        <w:rPr>
          <w:sz w:val="28"/>
          <w:szCs w:val="27"/>
        </w:rPr>
        <w:t>и</w:t>
      </w:r>
      <w:proofErr w:type="gramEnd"/>
      <w:r>
        <w:rPr>
          <w:sz w:val="28"/>
          <w:szCs w:val="27"/>
        </w:rPr>
        <w:t xml:space="preserve"> текущего года запланировано проведение более 400 мероприятий.</w:t>
      </w:r>
    </w:p>
    <w:p w:rsidR="00985723" w:rsidRDefault="00985723" w:rsidP="008833EF">
      <w:pPr>
        <w:ind w:right="-144" w:firstLine="851"/>
        <w:jc w:val="both"/>
        <w:rPr>
          <w:sz w:val="28"/>
          <w:szCs w:val="27"/>
        </w:rPr>
      </w:pPr>
      <w:r>
        <w:rPr>
          <w:sz w:val="28"/>
          <w:szCs w:val="27"/>
        </w:rPr>
        <w:t>В Удмуртии благодаря национальному</w:t>
      </w:r>
      <w:r w:rsidRPr="00985723">
        <w:rPr>
          <w:sz w:val="28"/>
          <w:szCs w:val="27"/>
        </w:rPr>
        <w:t xml:space="preserve"> проекту «Культура» создаются условия </w:t>
      </w:r>
      <w:r>
        <w:rPr>
          <w:sz w:val="28"/>
          <w:szCs w:val="27"/>
        </w:rPr>
        <w:t xml:space="preserve">посещения </w:t>
      </w:r>
      <w:r w:rsidRPr="00985723">
        <w:rPr>
          <w:sz w:val="28"/>
          <w:szCs w:val="27"/>
        </w:rPr>
        <w:t>учреждени</w:t>
      </w:r>
      <w:r>
        <w:rPr>
          <w:sz w:val="28"/>
          <w:szCs w:val="27"/>
        </w:rPr>
        <w:t>й</w:t>
      </w:r>
      <w:r w:rsidRPr="00985723">
        <w:rPr>
          <w:sz w:val="28"/>
          <w:szCs w:val="27"/>
        </w:rPr>
        <w:t xml:space="preserve"> культуры, </w:t>
      </w:r>
      <w:r>
        <w:rPr>
          <w:sz w:val="28"/>
          <w:szCs w:val="27"/>
        </w:rPr>
        <w:t>в том числе культурно-досуговых,</w:t>
      </w:r>
      <w:r w:rsidRPr="00985723">
        <w:rPr>
          <w:sz w:val="28"/>
          <w:szCs w:val="27"/>
        </w:rPr>
        <w:t xml:space="preserve"> </w:t>
      </w:r>
      <w:r>
        <w:rPr>
          <w:sz w:val="28"/>
          <w:szCs w:val="27"/>
        </w:rPr>
        <w:t xml:space="preserve">максимального количества людей. </w:t>
      </w:r>
      <w:r w:rsidRPr="00985723">
        <w:rPr>
          <w:sz w:val="28"/>
          <w:szCs w:val="27"/>
        </w:rPr>
        <w:t>Улучшение материально-технической базы за счет проводимых ремонтных работ, а также приобретения оборудования дает большие возможности для проведения мероприятий с учетом присущей им национальной специфики.</w:t>
      </w:r>
    </w:p>
    <w:p w:rsidR="00A2022A" w:rsidRDefault="00A2022A" w:rsidP="008833EF">
      <w:pPr>
        <w:ind w:right="-144" w:firstLine="851"/>
        <w:jc w:val="both"/>
        <w:rPr>
          <w:sz w:val="28"/>
          <w:szCs w:val="27"/>
        </w:rPr>
      </w:pPr>
      <w:r w:rsidRPr="00A2022A">
        <w:rPr>
          <w:sz w:val="28"/>
          <w:szCs w:val="27"/>
        </w:rPr>
        <w:t>Благодаря проекту партии «Единая Россия» «Культура малой Родины» и национальному проекту «Культура», начиная с 2017 года,</w:t>
      </w:r>
      <w:r w:rsidR="00496DFF">
        <w:rPr>
          <w:sz w:val="28"/>
          <w:szCs w:val="27"/>
        </w:rPr>
        <w:t xml:space="preserve"> на территории региона</w:t>
      </w:r>
      <w:bookmarkStart w:id="0" w:name="_GoBack"/>
      <w:bookmarkEnd w:id="0"/>
      <w:r w:rsidRPr="00A2022A">
        <w:rPr>
          <w:sz w:val="28"/>
          <w:szCs w:val="27"/>
        </w:rPr>
        <w:t xml:space="preserve"> </w:t>
      </w:r>
      <w:r w:rsidR="00264304" w:rsidRPr="00264304">
        <w:rPr>
          <w:sz w:val="28"/>
          <w:szCs w:val="27"/>
        </w:rPr>
        <w:t>построено 8 домов культуры</w:t>
      </w:r>
      <w:r w:rsidR="00264304">
        <w:rPr>
          <w:sz w:val="28"/>
          <w:szCs w:val="27"/>
        </w:rPr>
        <w:t xml:space="preserve">, отремонтировано </w:t>
      </w:r>
      <w:r w:rsidR="00985723">
        <w:rPr>
          <w:sz w:val="28"/>
          <w:szCs w:val="27"/>
        </w:rPr>
        <w:t>192 муниц</w:t>
      </w:r>
      <w:r w:rsidR="00264304">
        <w:rPr>
          <w:sz w:val="28"/>
          <w:szCs w:val="27"/>
        </w:rPr>
        <w:t>ипальных сельских дома культуры на общую сумму</w:t>
      </w:r>
      <w:r w:rsidRPr="00A2022A">
        <w:rPr>
          <w:sz w:val="28"/>
          <w:szCs w:val="27"/>
        </w:rPr>
        <w:t xml:space="preserve"> более 440,1 млн. рублей.</w:t>
      </w:r>
    </w:p>
    <w:p w:rsidR="00A2022A" w:rsidRDefault="00A2022A" w:rsidP="008833EF">
      <w:pPr>
        <w:ind w:right="-144" w:firstLine="851"/>
        <w:jc w:val="both"/>
        <w:rPr>
          <w:sz w:val="28"/>
          <w:szCs w:val="27"/>
        </w:rPr>
      </w:pPr>
    </w:p>
    <w:p w:rsidR="008833EF" w:rsidRPr="00994ED5" w:rsidRDefault="008833EF" w:rsidP="0085307D">
      <w:pPr>
        <w:ind w:right="-144" w:firstLine="851"/>
        <w:jc w:val="both"/>
        <w:rPr>
          <w:sz w:val="28"/>
          <w:szCs w:val="27"/>
        </w:rPr>
      </w:pPr>
    </w:p>
    <w:p w:rsidR="0085307D" w:rsidRPr="00994ED5" w:rsidRDefault="0085307D" w:rsidP="0085307D">
      <w:pPr>
        <w:ind w:right="-144"/>
        <w:jc w:val="both"/>
        <w:rPr>
          <w:sz w:val="28"/>
          <w:szCs w:val="27"/>
        </w:rPr>
      </w:pPr>
      <w:r w:rsidRPr="00994ED5">
        <w:rPr>
          <w:sz w:val="28"/>
          <w:szCs w:val="27"/>
        </w:rPr>
        <w:t xml:space="preserve">Председатель постоянной комиссии </w:t>
      </w:r>
    </w:p>
    <w:p w:rsidR="0085307D" w:rsidRPr="00994ED5" w:rsidRDefault="0085307D" w:rsidP="0085307D">
      <w:pPr>
        <w:ind w:right="-144"/>
        <w:jc w:val="both"/>
        <w:rPr>
          <w:sz w:val="28"/>
          <w:szCs w:val="27"/>
        </w:rPr>
      </w:pPr>
      <w:r w:rsidRPr="00994ED5">
        <w:rPr>
          <w:sz w:val="28"/>
          <w:szCs w:val="27"/>
        </w:rPr>
        <w:t xml:space="preserve">Государственного Совета </w:t>
      </w:r>
    </w:p>
    <w:p w:rsidR="0085307D" w:rsidRPr="00994ED5" w:rsidRDefault="0085307D" w:rsidP="0085307D">
      <w:pPr>
        <w:ind w:right="-144"/>
        <w:jc w:val="both"/>
        <w:rPr>
          <w:sz w:val="28"/>
          <w:szCs w:val="27"/>
        </w:rPr>
      </w:pPr>
      <w:r w:rsidRPr="00994ED5">
        <w:rPr>
          <w:sz w:val="28"/>
          <w:szCs w:val="27"/>
        </w:rPr>
        <w:t xml:space="preserve">Удмуртской Республики </w:t>
      </w:r>
    </w:p>
    <w:p w:rsidR="0085307D" w:rsidRPr="00994ED5" w:rsidRDefault="0085307D" w:rsidP="0085307D">
      <w:pPr>
        <w:ind w:right="-144"/>
        <w:jc w:val="both"/>
        <w:rPr>
          <w:sz w:val="28"/>
          <w:szCs w:val="27"/>
        </w:rPr>
      </w:pPr>
      <w:r w:rsidRPr="00994ED5">
        <w:rPr>
          <w:sz w:val="28"/>
          <w:szCs w:val="27"/>
        </w:rPr>
        <w:t xml:space="preserve">по </w:t>
      </w:r>
      <w:r w:rsidR="0009151B">
        <w:rPr>
          <w:sz w:val="28"/>
          <w:szCs w:val="27"/>
        </w:rPr>
        <w:t>культуре, туризму и</w:t>
      </w:r>
      <w:r w:rsidRPr="00994ED5">
        <w:rPr>
          <w:sz w:val="28"/>
          <w:szCs w:val="27"/>
        </w:rPr>
        <w:t xml:space="preserve"> </w:t>
      </w:r>
    </w:p>
    <w:p w:rsidR="0085307D" w:rsidRPr="00BD6C4B" w:rsidRDefault="0009151B" w:rsidP="0009151B">
      <w:pPr>
        <w:tabs>
          <w:tab w:val="left" w:pos="7513"/>
        </w:tabs>
        <w:ind w:right="-1"/>
        <w:jc w:val="both"/>
        <w:rPr>
          <w:sz w:val="28"/>
          <w:szCs w:val="28"/>
        </w:rPr>
      </w:pPr>
      <w:r>
        <w:rPr>
          <w:sz w:val="28"/>
          <w:szCs w:val="27"/>
        </w:rPr>
        <w:t xml:space="preserve">национальной политике </w:t>
      </w:r>
      <w:r>
        <w:rPr>
          <w:sz w:val="28"/>
          <w:szCs w:val="27"/>
        </w:rPr>
        <w:tab/>
        <w:t xml:space="preserve"> </w:t>
      </w:r>
      <w:r w:rsidR="005A0B17">
        <w:rPr>
          <w:sz w:val="28"/>
          <w:szCs w:val="27"/>
        </w:rPr>
        <w:t>А</w:t>
      </w:r>
      <w:r>
        <w:rPr>
          <w:sz w:val="28"/>
          <w:szCs w:val="27"/>
        </w:rPr>
        <w:t xml:space="preserve">.И. </w:t>
      </w:r>
      <w:proofErr w:type="spellStart"/>
      <w:r>
        <w:rPr>
          <w:sz w:val="28"/>
          <w:szCs w:val="27"/>
        </w:rPr>
        <w:t>Ураськин</w:t>
      </w:r>
      <w:proofErr w:type="spellEnd"/>
    </w:p>
    <w:p w:rsidR="001D391B" w:rsidRPr="0085307D" w:rsidRDefault="001D391B" w:rsidP="0085307D"/>
    <w:sectPr w:rsidR="001D391B" w:rsidRPr="0085307D" w:rsidSect="008833E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91B"/>
    <w:rsid w:val="0009151B"/>
    <w:rsid w:val="000E279C"/>
    <w:rsid w:val="001D391B"/>
    <w:rsid w:val="00264304"/>
    <w:rsid w:val="002E2EB4"/>
    <w:rsid w:val="00496DFF"/>
    <w:rsid w:val="004E5F2C"/>
    <w:rsid w:val="005A0B17"/>
    <w:rsid w:val="00611AD5"/>
    <w:rsid w:val="0085307D"/>
    <w:rsid w:val="008833EF"/>
    <w:rsid w:val="009047FA"/>
    <w:rsid w:val="00985723"/>
    <w:rsid w:val="009F15F9"/>
    <w:rsid w:val="00A2022A"/>
    <w:rsid w:val="00BE6B36"/>
    <w:rsid w:val="00DF036B"/>
    <w:rsid w:val="00EE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3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3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3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3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Зянкина Екатерина Николаевна</dc:creator>
  <cp:lastModifiedBy>Зянкина Екатерина Николаевна</cp:lastModifiedBy>
  <cp:revision>5</cp:revision>
  <cp:lastPrinted>2022-11-15T07:18:00Z</cp:lastPrinted>
  <dcterms:created xsi:type="dcterms:W3CDTF">2022-11-02T09:08:00Z</dcterms:created>
  <dcterms:modified xsi:type="dcterms:W3CDTF">2022-11-15T07:34:00Z</dcterms:modified>
</cp:coreProperties>
</file>